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sz w:val="28"/>
          <w:szCs w:val="28"/>
          <w:rtl w:val="0"/>
        </w:rPr>
        <w:t>TERMO DE COMPROMISSO DE ESTÁGIO CURRICULAR</w:t>
      </w:r>
    </w:p>
    <w:p>
      <w:pPr>
        <w:tabs>
          <w:tab w:val="left" w:pos="7513"/>
          <w:tab w:val="left" w:pos="8222"/>
        </w:tabs>
        <w:spacing w:before="0" w:after="0" w:line="240" w:lineRule="auto"/>
        <w:ind w:right="-2" w:firstLine="0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NÃO OBRIGATÓRIO – PESSOA JURÍDICA</w: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>
      <w:pPr>
        <w:spacing w:before="0" w:after="0" w:line="240" w:lineRule="auto"/>
        <w:ind w:left="4395" w:firstLine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>Termo de Compromisso de Estágio sem vínculo empregatício – instrumento jurídico de que trata o Art. 7º inciso I da Lei nº 11.788/2008 – vinculado ao Termo de Convênio nº _____/_______.</w:t>
      </w:r>
      <w:r>
        <mc:AlternateContent>
          <mc:Choice Requires="wps">
            <w:drawing>
              <wp:anchor distT="1270" distB="0" distL="635" distR="635" simplePos="0" relativeHeight="2516592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33655</wp:posOffset>
                </wp:positionV>
                <wp:extent cx="2303145" cy="51689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220" y="3526380"/>
                          <a:ext cx="2293560" cy="50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Número do Registro: XXX/XXXX</w:t>
                            </w:r>
                          </w:p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Data do Registro: XX/XX/XXXX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pt;margin-top:2.65pt;height:40.7pt;width:181.35pt;z-index:251659264;mso-width-relative:page;mso-height-relative:page;" fillcolor="#FFFFFF" filled="t" stroked="t" coordsize="21600,21600" o:gfxdata="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BvBbdYAAAAIAQAADwAAAAAAAAAB&#10;ACAAAAAiAAAAZHJzL2Rvd25yZXYueG1sUEsBAhQAFAAAAAgAh07iQLLQ8sBLAgAAswQAAA4AAAAA&#10;AAAAAQAgAAAAJQEAAGRycy9lMm9Eb2MueG1sUEsFBgAAAAAGAAYAWQEAAOIFAAAAAA==&#10;">
                <v:fill on="t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Número do Registro: XXX/XXXX</w:t>
                      </w:r>
                    </w:p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Data do Registro: XX/XX/XXXX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tbl>
      <w:tblPr>
        <w:tblStyle w:val="39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 - IDENTIFICAÇÃO DAS PARTES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Este termo tem de um lado Xxxxxxxxxxxxxx Xx Xxxxxxxxxxxxxx , Pessoa Jurídica inscrita no CNPJ sob o nº XXXXXXXXXXXXXXXXXXXX, domiciliada no endereço Xxx Xxxxxxxxx, XX. XX, XX. XX, X. XXXX, Xxxxxx-XX, Telefone (XX) XXXX-XXXX, e-mail xxxxxxxxxxxxxxxxxx, neste ato representada(o) por XXXXXXXXXXXXXXX, CPF nº XXX.XXX.XXX-XX, RG nº XXXXXXXXXXX SSP-GO, cargo XXXXXXXXXXXXXXXXXXXX, doravante denominada CONCEDENTE.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Do outro lado, o(a) estudante Xxxxxxxxxxxxxx Xx Xxxxxxxxxxxxxx , matriculado(a) sob o nº xxxxx, no curso Xxxxxxxxxxxxxx Xxxxxxxxxxxxxx Xxxxxxxxxxxxxx , residente à Xxx Xxxxxxxxx, XX. XX, XX. XX, X. XXXX, Xxxxxx-XX, Telefone (XX) XXXXX-XXXX, e-mail xxxxxxxxxxxxxxxxxx, doravante denominado ESTAGIÁRIO(A).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Com interveniência do INSTITUTO FEDERAL DE EDUCAÇÃO, CIÊNCIA E TECNOLOGIA DE GOIÁS, com sede em Goiânia-GO, denominado simplesmente IFG, neste ato representado pela Coordenadora de Interação Escola Empresa, Andréia Rezende de Oliveira, Matrícula SIAPE 271089, do Câmpus Goiânia, celebram entre si o presente Termo de Compromisso de Estágio pelas cláusulas e condições seguintes.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  <w:color w:val="000000"/>
        </w:rPr>
      </w:pPr>
    </w:p>
    <w:tbl>
      <w:tblPr>
        <w:tblStyle w:val="40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 - DO OBJETO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 xml:space="preserve">CLÁUSULA PRIMEIRA – </w:t>
      </w:r>
      <w:r>
        <w:rPr>
          <w:rFonts w:ascii="Arial" w:hAnsi="Arial" w:eastAsia="Arial" w:cs="Arial"/>
          <w:rtl w:val="0"/>
        </w:rPr>
        <w:t>Por este Termo, fica instituída a realização de Estágio Curricular Não Obrigatório, pelo(a) estudante supracitado(a), junto à CONCEDENTE, como forma de complementação do processo de ensino-aprendizagem, nos termos e condições da Lei nº 11.788, de 25 de setembro de 2008.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1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III - DAS CONDIÇÕES DO ESTÁGIO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SEGUNDA</w:t>
      </w:r>
      <w:r>
        <w:rPr>
          <w:rFonts w:ascii="Arial" w:hAnsi="Arial" w:eastAsia="Arial" w:cs="Arial"/>
          <w:rtl w:val="0"/>
        </w:rPr>
        <w:t xml:space="preserve"> – O Estágio curricular deve se dar em local que propicie o desenvolvimento de atividades práticas condizentes com a programação curricular estabelecida para o curso do(a) ESTAGIÁRIO(A). Deverá ainda, estar em consonância com o Plano de Atividades de Estágio (Anexo I), que integra este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2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IV - DA DURAÇÃO E JORNADA DE ATIVIDADES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TERCEIRA</w:t>
      </w:r>
      <w:r>
        <w:rPr>
          <w:rFonts w:ascii="Arial" w:hAnsi="Arial" w:eastAsia="Arial" w:cs="Arial"/>
          <w:rtl w:val="0"/>
        </w:rPr>
        <w:t xml:space="preserve"> – O estágio será realizado no período de XX/XX/XXXX a XX/XX/XXXX, com jornada de atividades de X horas diárias e XX semanais, de segunda-feira à sexta-feira com carga horária total de XXX horas.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Este Termo de Compromisso de Estágio poderá vigorar por até 24 (vinte e quatro) meses.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A duração do estágio, na mesma parte concedente, não poderá exceder 2 (dois) anos, exceto quando se tratar de estagiário portador de deficiência.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Para garantir o bom desempenho do(a) estudante nas atividades acadêmicas, durante o período de avaliações de desempenho escolar a carga horária do estágio deverá ser reduzida em, pelo menos, 50% (cinquenta por cento) durante a semana de avaliação.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3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 - DOS BENEFÍCIOS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QUARTA</w:t>
      </w:r>
      <w:r>
        <w:rPr>
          <w:rFonts w:ascii="Arial" w:hAnsi="Arial" w:eastAsia="Arial" w:cs="Arial"/>
          <w:rtl w:val="0"/>
        </w:rPr>
        <w:t xml:space="preserve"> – Em atendimento ao art. 12 da Lei nº 11.788/2008, a CONCEDENTE pagará bolsa ou outra forma de contraprestação ao(à) ESTAGIÁRIO(A) no valor de XXX por mês, bem como o auxílio transporte no valor de R$ XX,00, por dia.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Outros Benefícios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É assegurado ao(à) ESTAGIÁRIO(A), sempre que o estágio tenha duração igual ou superior a 1 (um) ano, período de recesso de 30 (trinta) dias, a ser gozado preferencialmente durante as férias escolares, devendo ser remunerado, sempre que o(a) estudante receber bolsa definida no Termo de Compromisso de Estágio. Caso do estágio tenha duração inferior a 1 (um) ano, os dias de recesso serão concedidos de forma proporcional.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Em atendimento ao art. 13 da Lei nº 11.788/2008 o estagiário terá XX dias de recesso.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4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 - DAS OBRIGAÇÕES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QUINTA</w:t>
      </w:r>
      <w:r>
        <w:rPr>
          <w:rFonts w:ascii="Arial" w:hAnsi="Arial" w:eastAsia="Arial" w:cs="Arial"/>
          <w:rtl w:val="0"/>
        </w:rPr>
        <w:t xml:space="preserve"> – Da CONCEDENTE: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Ofertar instalações que tenham condições de proporcionar ao ESTAGIÁRIO(A) atividades de aprendizagem social, profissional e cultural;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funcionário de seu quadro de pessoal, com formação ou experiência profissional na área de conhecimento desenvolvida no curso do estagiário, para orientá-lo(la) e supervisioná-lo(la) no desenvolvimento das atividades mencionadas no Plano de Atividades de Estágio (Anexo I);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br w:type="textWrapping"/>
      </w:r>
      <w:r>
        <w:rPr>
          <w:rFonts w:ascii="Arial" w:hAnsi="Arial" w:eastAsia="Arial" w:cs="Arial"/>
          <w:color w:val="000000"/>
          <w:sz w:val="22"/>
          <w:szCs w:val="22"/>
          <w:rtl w:val="0"/>
        </w:rPr>
        <w:t>c) Contratar em favor do estagiário seguro contra acidentes pessoais, cuja apólice seja compatível com valores de mercado, conforme fique estabelecido no TCE;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Enviar ao IFG, com periodicidade mínima de 6 (seis) meses, relatório de atividades, com vista obrigatória ao estagiário;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Aplicar ao(à) ESTAGIÁRIO(A) a legislação relacionada à saúde e segurança do trabalho.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SEXTA</w:t>
      </w:r>
      <w:r>
        <w:rPr>
          <w:rFonts w:ascii="Arial" w:hAnsi="Arial" w:eastAsia="Arial" w:cs="Arial"/>
          <w:rtl w:val="0"/>
        </w:rPr>
        <w:t xml:space="preserve"> – Do(a) ESTAGIÁRIO(A):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Cumprir os horários e normas acordadas neste Termo de Compromisso de Estágio;</w:t>
      </w:r>
    </w:p>
    <w:p>
      <w:pPr>
        <w:tabs>
          <w:tab w:val="left" w:pos="284"/>
        </w:tabs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Apresentar a cada 6 (seis) meses e ao final do estágio, o Relatório de Atividades com vistas do supervisor que será avaliado pelo Professor Orientador do IFG.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SÉTIMA</w:t>
      </w:r>
      <w:r>
        <w:rPr>
          <w:rFonts w:ascii="Arial" w:hAnsi="Arial" w:eastAsia="Arial" w:cs="Arial"/>
          <w:rtl w:val="0"/>
        </w:rPr>
        <w:t xml:space="preserve"> – Do IFG: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Avaliar as instalações da parte concedente do estágio e sua adequação à formação cultural e profissional do(a) estudante;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professor Orientador de Estágio, como responsável pelo acompanhamento e avaliação das atividades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c) Exigir do(a) ESTAGIÁRIO(A) a apresentação periódica, em prazo não superior a 6 (seis) meses, de relatório das atividades;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Comunicar à parte concedente do estágio, no início do período letivo, as datas de realização de avaliações escolares ou acadêmicas;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Zelar pelo cumprimento do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5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 - DA RESCISÃO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CLÁSULA OITAVA</w:t>
      </w:r>
      <w:r>
        <w:rPr>
          <w:rFonts w:ascii="Arial" w:hAnsi="Arial" w:eastAsia="Arial" w:cs="Arial"/>
          <w:rtl w:val="0"/>
        </w:rPr>
        <w:t xml:space="preserve"> – O presente Termo de Compromisso de Estágio poderá ser rescindido por qualquer das partes mediante o Termo de Rescisão de Estágio Curricular, nos seguintes casos: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Interesse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Solicitação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Troca ou abandono do curso pelo(a)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Cancelamento ou trancamento da matrícula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Descumprimento de qualquer cláusula do Termo de Compromisso de Estágio, da legislação ou das normas internas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Apresentação de conduta incompatível com o ambiente ou os propósitos do estágio.</w:t>
      </w:r>
    </w:p>
    <w:p>
      <w:pPr>
        <w:spacing w:before="0" w:after="0" w:line="240" w:lineRule="auto"/>
        <w:ind w:left="360" w:firstLine="0"/>
        <w:jc w:val="both"/>
        <w:rPr>
          <w:rFonts w:ascii="Arial" w:hAnsi="Arial" w:eastAsia="Arial" w:cs="Arial"/>
        </w:rPr>
      </w:pPr>
    </w:p>
    <w:tbl>
      <w:tblPr>
        <w:tblStyle w:val="46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VIII - DO SEGURO CONTRA ACIDENTES PESSOAIS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NONA</w:t>
      </w:r>
      <w:r>
        <w:rPr>
          <w:rFonts w:ascii="Arial" w:hAnsi="Arial" w:eastAsia="Arial" w:cs="Arial"/>
          <w:rtl w:val="0"/>
        </w:rPr>
        <w:t xml:space="preserve"> – Na vigência do presente TERMO DE COMPORMISSO DE ESTÁGIO, o(a) ESTAGIÁRIO(A) estará incluído na cobertura de Seguro Contra Acidentes Pessoais, proporcionado pela Apólice nº 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sz w:val="22"/>
          <w:szCs w:val="22"/>
          <w:rtl w:val="0"/>
        </w:rPr>
        <w:t xml:space="preserve"> d</w:t>
      </w:r>
      <w:r>
        <w:rPr>
          <w:rFonts w:ascii="Arial" w:hAnsi="Arial" w:eastAsia="Arial" w:cs="Arial"/>
          <w:rtl w:val="0"/>
        </w:rPr>
        <w:t xml:space="preserve">a Seguradora 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  <w:r>
        <w:rPr>
          <w:rFonts w:ascii="Arial" w:hAnsi="Arial" w:eastAsia="Arial" w:cs="Arial"/>
          <w:rtl w:val="0"/>
        </w:rPr>
        <w:t>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E, por estarem de inteiro e comum acordo com as condições do presente Termo, as partes assinam o mesmo em 3 (três) vias de igual teor.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Xxxxxxxxxxx, XX de xxxxxxxxxxxxx de XXXX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47"/>
        <w:tblW w:w="9579" w:type="dxa"/>
        <w:tblInd w:w="-28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Andréia Rezende de Oliveira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Concedente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IFG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(Assinatura e carimbo)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</w:tbl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PLANO DE ATIVIDADES DE ESTÁGIO</w:t>
      </w:r>
    </w:p>
    <w:p>
      <w:pPr>
        <w:spacing w:before="0" w:after="60" w:line="240" w:lineRule="auto"/>
        <w:jc w:val="center"/>
        <w:rPr>
          <w:rFonts w:ascii="Arial" w:hAnsi="Arial" w:eastAsia="Arial" w:cs="Arial"/>
        </w:rPr>
      </w:pPr>
    </w:p>
    <w:p>
      <w:pPr>
        <w:spacing w:before="0" w:after="60" w:line="240" w:lineRule="auto"/>
        <w:jc w:val="lef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Vinculado ao Termo de Compromisso de Estágio nº XXX/XXXX</w:t>
      </w:r>
    </w:p>
    <w:tbl>
      <w:tblPr>
        <w:tblStyle w:val="48"/>
        <w:tblW w:w="9080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 - IDENTIFICAÇÃO DO(A) 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Curso: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Matrícula: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49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 – IDENTIFICAÇÃO DA CONCEDENTE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CNPJ: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50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III - IDENTIFICAÇÃO DO(A) SUPERVISOR(A)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Cargo: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1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IV - IDENTIFICAÇÃO DO(A) ORIENTADOR(A)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Função: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2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ind w:left="-12" w:firstLine="12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V – DETALHAMENTO DAS ATIVIDADES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6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Xxxxxxxxxxx, XX de xxxxxxxxxxxxx de XXXX.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53"/>
        <w:tblW w:w="9579" w:type="dxa"/>
        <w:tblInd w:w="-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Supervisor(a)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Orientaedor(a)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</w:t>
      </w:r>
    </w:p>
    <w:sectPr>
      <w:headerReference r:id="rId5" w:type="default"/>
      <w:footerReference r:id="rId6" w:type="default"/>
      <w:pgSz w:w="11906" w:h="16838"/>
      <w:pgMar w:top="1701" w:right="1134" w:bottom="1134" w:left="1701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8660B0FD-058B-4544-AFF4-F4A357316043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1847406-5A90-42C4-9D52-E3B71DB4788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96255A9B-C988-49D5-80E1-05BEA2F7993E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4" w:fontKey="{8B97EFA1-2559-40FE-95C4-452DA9C374BB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D336727A-C0EE-4904-962B-F01E5D70B7AD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9E705360-D9E0-4E33-8B5D-A85F0D83E239}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  <w:embedRegular r:id="rId7" w:fontKey="{B202CFA9-9197-41D1-8282-289FB0167BFB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8" w:fontKey="{EF4F5C01-6FA5-4DF0-846D-EFA1B93B097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9" w:fontKey="{84BF8341-B918-452E-A564-8C62AEC946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-188595</wp:posOffset>
          </wp:positionH>
          <wp:positionV relativeFrom="margin">
            <wp:posOffset>-821690</wp:posOffset>
          </wp:positionV>
          <wp:extent cx="2111375" cy="720090"/>
          <wp:effectExtent l="0" t="0" r="0" b="0"/>
          <wp:wrapSquare wrapText="bothSides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1531620</wp:posOffset>
              </wp:positionH>
              <wp:positionV relativeFrom="paragraph">
                <wp:posOffset>-196850</wp:posOffset>
              </wp:positionV>
              <wp:extent cx="4144645" cy="737870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520" y="3415860"/>
                        <a:ext cx="4134960" cy="72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</w: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MINISTÉRIO DA EDUCAÇÃO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SECRETARIA DE EDUCAÇÃO PROFISSIONAL E TECNOLÓGICA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INSTITUTO FEDERAL DE EDUCAÇÃO, CIÊNCIA E TECNOLOGIA DE GOIÁS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PRÓ-REITORIA DE EXTENSÃO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DIRETORIA DE AÇÕES PROFISSIONAIS E TECNOLÓGICAS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20.6pt;margin-top:-15.5pt;height:58.1pt;width:326.35pt;z-index:-251657216;mso-width-relative:page;mso-height-relative:page;" filled="f" stroked="f" coordsize="21600,21600" o:gfxdata="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ZWNi2wAA&#10;AAoBAAAPAAAAAAAAAAEAIAAAACIAAABkcnMvZG93bnJldi54bWxQSwECFAAUAAAACACHTuJA0CJv&#10;SOIBAAC/AwAADgAAAAAAAAABACAAAAAqAQAAZHJzL2Uyb0RvYy54bWxQSwUGAAAAAAYABgBZAQAA&#10;f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 Narrow" w:hAnsi="Arial Narrow" w:eastAsia="Arial Narrow" w:cs="Arial Narrow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</w: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>MINISTÉRIO DA EDUCAÇÃO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SECRETARIA DE EDUCAÇÃO PROFISSIONAL E TECNOLÓGICA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INSTITUTO FEDERAL DE EDUCAÇÃO, CIÊNCIA E TECNOLOGIA DE GOIÁS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PRÓ-REITORIA DE EXTENSÃO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                DIRETORIA DE AÇÕES PROFISSIONAIS E TECNOLÓGICAS</w:t>
                    </w:r>
                  </w:p>
                </w:txbxContent>
              </v:textbox>
            </v:rect>
          </w:pict>
        </mc:Fallback>
      </mc:AlternateContent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654F3"/>
    <w:multiLevelType w:val="multilevel"/>
    <w:tmpl w:val="25B654F3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83CF9"/>
    <w:multiLevelType w:val="multilevel"/>
    <w:tmpl w:val="72183CF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39965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spacing w:before="240" w:after="60"/>
    </w:pPr>
    <w:rPr>
      <w:rFonts w:ascii="Cambria" w:hAnsi="Cambria" w:eastAsia="Cambria" w:cs="Cambria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paragraph" w:styleId="8">
    <w:name w:val="heading 7"/>
    <w:basedOn w:val="1"/>
    <w:next w:val="1"/>
    <w:semiHidden/>
    <w:unhideWhenUsed/>
    <w:qFormat/>
    <w:uiPriority w:val="9"/>
    <w:pPr>
      <w:suppressAutoHyphens/>
      <w:spacing w:before="240" w:after="60" w:line="240" w:lineRule="auto"/>
      <w:ind w:firstLine="709"/>
      <w:jc w:val="both"/>
      <w:outlineLvl w:val="6"/>
    </w:pPr>
    <w:rPr>
      <w:rFonts w:eastAsia="Times New Roman"/>
      <w:sz w:val="24"/>
      <w:szCs w:val="24"/>
      <w:lang w:eastAsia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semiHidden/>
    <w:unhideWhenUsed/>
    <w:qFormat/>
    <w:uiPriority w:val="99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paragraph" w:styleId="13">
    <w:name w:val="toc 2"/>
    <w:basedOn w:val="1"/>
    <w:next w:val="1"/>
    <w:semiHidden/>
    <w:qFormat/>
    <w:uiPriority w:val="0"/>
    <w:pPr>
      <w:tabs>
        <w:tab w:val="right" w:leader="dot" w:pos="8221"/>
      </w:tabs>
      <w:overflowPunct w:val="0"/>
      <w:spacing w:before="0" w:after="0" w:line="360" w:lineRule="auto"/>
      <w:ind w:left="204" w:firstLine="0"/>
      <w:textAlignment w:val="baseline"/>
    </w:pPr>
    <w:rPr>
      <w:rFonts w:ascii="Arial" w:hAnsi="Arial" w:eastAsia="Times New Roman"/>
      <w:b/>
      <w:sz w:val="24"/>
      <w:szCs w:val="20"/>
      <w:lang w:eastAsia="pt-BR"/>
    </w:rPr>
  </w:style>
  <w:style w:type="paragraph" w:styleId="14">
    <w:name w:val="List"/>
    <w:basedOn w:val="15"/>
    <w:qFormat/>
    <w:uiPriority w:val="0"/>
    <w:rPr>
      <w:rFonts w:cs="Arial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7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8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9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0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22">
    <w:name w:val="toc 1"/>
    <w:basedOn w:val="1"/>
    <w:next w:val="1"/>
    <w:semiHidden/>
    <w:qFormat/>
    <w:uiPriority w:val="0"/>
    <w:pPr>
      <w:tabs>
        <w:tab w:val="right" w:leader="dot" w:pos="8221"/>
      </w:tabs>
      <w:overflowPunct w:val="0"/>
      <w:spacing w:before="360" w:after="0" w:line="360" w:lineRule="auto"/>
      <w:textAlignment w:val="baseline"/>
    </w:pPr>
    <w:rPr>
      <w:rFonts w:ascii="Arial" w:hAnsi="Arial" w:eastAsia="Times New Roman"/>
      <w:b/>
      <w:caps/>
      <w:sz w:val="24"/>
      <w:szCs w:val="20"/>
      <w:lang w:eastAsia="pt-BR"/>
    </w:rPr>
  </w:style>
  <w:style w:type="paragraph" w:styleId="23">
    <w:name w:val="Body Text Indent"/>
    <w:basedOn w:val="1"/>
    <w:semiHidden/>
    <w:unhideWhenUsed/>
    <w:qFormat/>
    <w:uiPriority w:val="99"/>
    <w:pPr>
      <w:suppressAutoHyphens/>
      <w:spacing w:before="0" w:after="120" w:line="240" w:lineRule="auto"/>
      <w:ind w:left="283" w:firstLine="709"/>
      <w:jc w:val="both"/>
    </w:pPr>
    <w:rPr>
      <w:rFonts w:ascii="Arial" w:hAnsi="Arial" w:eastAsia="Times New Roman"/>
      <w:sz w:val="24"/>
      <w:szCs w:val="24"/>
      <w:lang w:eastAsia="ar-SA"/>
    </w:rPr>
  </w:style>
  <w:style w:type="table" w:customStyle="1" w:styleId="2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5">
    <w:name w:val="Cabeçalho Char"/>
    <w:basedOn w:val="9"/>
    <w:qFormat/>
    <w:uiPriority w:val="99"/>
  </w:style>
  <w:style w:type="character" w:customStyle="1" w:styleId="26">
    <w:name w:val="Rodapé Char"/>
    <w:basedOn w:val="9"/>
    <w:qFormat/>
    <w:uiPriority w:val="99"/>
  </w:style>
  <w:style w:type="character" w:customStyle="1" w:styleId="27">
    <w:name w:val="Texto de balão Char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8">
    <w:name w:val="apple-converted-space"/>
    <w:basedOn w:val="9"/>
    <w:qFormat/>
    <w:uiPriority w:val="0"/>
  </w:style>
  <w:style w:type="character" w:customStyle="1" w:styleId="29">
    <w:name w:val="Título 7 Char"/>
    <w:semiHidden/>
    <w:qFormat/>
    <w:uiPriority w:val="9"/>
    <w:rPr>
      <w:rFonts w:eastAsia="Times New Roman"/>
      <w:sz w:val="24"/>
      <w:szCs w:val="24"/>
      <w:lang w:eastAsia="ar-SA"/>
    </w:rPr>
  </w:style>
  <w:style w:type="character" w:customStyle="1" w:styleId="30">
    <w:name w:val="Recuo de corpo de texto Char"/>
    <w:semiHidden/>
    <w:qFormat/>
    <w:uiPriority w:val="99"/>
    <w:rPr>
      <w:rFonts w:ascii="Arial" w:hAnsi="Arial" w:eastAsia="Times New Roman"/>
      <w:sz w:val="24"/>
      <w:szCs w:val="24"/>
      <w:lang w:eastAsia="ar-SA"/>
    </w:rPr>
  </w:style>
  <w:style w:type="character" w:customStyle="1" w:styleId="31">
    <w:name w:val="Título 1 Char"/>
    <w:qFormat/>
    <w:uiPriority w:val="9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paragraph" w:customStyle="1" w:styleId="32">
    <w:name w:val="Título1"/>
    <w:basedOn w:val="1"/>
    <w:next w:val="1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33">
    <w:name w:val="Índice"/>
    <w:basedOn w:val="1"/>
    <w:qFormat/>
    <w:uiPriority w:val="0"/>
    <w:pPr>
      <w:suppressLineNumbers/>
    </w:pPr>
    <w:rPr>
      <w:rFonts w:cs="Arial"/>
    </w:rPr>
  </w:style>
  <w:style w:type="paragraph" w:customStyle="1" w:styleId="34">
    <w:name w:val="Cabeçalho e Rodapé"/>
    <w:basedOn w:val="1"/>
    <w:qFormat/>
    <w:uiPriority w:val="0"/>
  </w:style>
  <w:style w:type="paragraph" w:styleId="35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36">
    <w:name w:val="Default"/>
    <w:qFormat/>
    <w:uiPriority w:val="0"/>
    <w:pPr>
      <w:widowControl w:val="0"/>
      <w:suppressAutoHyphens/>
      <w:bidi w:val="0"/>
      <w:spacing w:before="0" w:after="0" w:line="276" w:lineRule="auto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pt-BR" w:bidi="ar-SA"/>
    </w:rPr>
  </w:style>
  <w:style w:type="paragraph" w:customStyle="1" w:styleId="37">
    <w:name w:val="logo"/>
    <w:basedOn w:val="1"/>
    <w:qFormat/>
    <w:uiPriority w:val="0"/>
    <w:pPr>
      <w:suppressAutoHyphens/>
      <w:spacing w:before="0" w:after="0" w:line="240" w:lineRule="auto"/>
    </w:pPr>
    <w:rPr>
      <w:rFonts w:ascii="Arial Narrow" w:hAnsi="Arial Narrow" w:eastAsia="Times New Roman" w:cs="Arial Narrow"/>
      <w:sz w:val="20"/>
      <w:szCs w:val="20"/>
      <w:lang w:eastAsia="ar-SA"/>
    </w:rPr>
  </w:style>
  <w:style w:type="paragraph" w:customStyle="1" w:styleId="38">
    <w:name w:val="Conteúdo do quadro"/>
    <w:basedOn w:val="1"/>
    <w:qFormat/>
    <w:uiPriority w:val="0"/>
  </w:style>
  <w:style w:type="table" w:customStyle="1" w:styleId="39">
    <w:name w:val="_Style 38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0">
    <w:name w:val="_Style 39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1">
    <w:name w:val="_Style 40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2">
    <w:name w:val="_Style 41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3">
    <w:name w:val="_Style 42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4">
    <w:name w:val="_Style 43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5">
    <w:name w:val="_Style 44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6">
    <w:name w:val="_Style 45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7">
    <w:name w:val="_Style 46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8">
    <w:name w:val="_Style 47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9">
    <w:name w:val="_Style 48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0">
    <w:name w:val="_Style 49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1">
    <w:name w:val="_Style 50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2">
    <w:name w:val="_Style 51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3">
    <w:name w:val="_Style 52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juTMTWX4LMFd5AO+lSWX1zPyTw==">CgMxLjA4AHIhMWhpTmhJZTgwVVRsekp0NVktbXlwc2NUSTB0MG1CcU82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2026-10-15T16:21:31Z</dcterms:created>
  <dc:creator>Fernando Augusto Messias</dc:creator>
  <cp:lastModifiedBy>2422714</cp:lastModifiedBy>
  <dcterms:modified xsi:type="dcterms:W3CDTF">2026-10-15T16:21:38Z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ICV">
    <vt:lpwstr>6DD2F8B62AB84FF79101E92F0B1FB7D7</vt:lpwstr>
  </property>
</Properties>
</file>